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538A2F" w14:textId="1B7D796A" w:rsidR="004204CE" w:rsidRPr="004204CE" w:rsidRDefault="00F23A2E">
      <w:pPr>
        <w:rPr>
          <w:b/>
          <w:bCs/>
        </w:rPr>
      </w:pPr>
      <w:r w:rsidRPr="00F23A2E">
        <w:rPr>
          <w:b/>
          <w:bCs/>
        </w:rPr>
        <w:t>SAMC-009 de 2025</w:t>
      </w:r>
    </w:p>
    <w:p w14:paraId="64AA01BE" w14:textId="11478CAE" w:rsidR="00F13FBD" w:rsidRDefault="00F23A2E">
      <w:hyperlink r:id="rId4" w:history="1">
        <w:r w:rsidRPr="00F83539">
          <w:rPr>
            <w:rStyle w:val="Hipervnculo"/>
          </w:rPr>
          <w:t>https://community.secop.gov.co/Public/Tendering/OpportunityDetail/Index?noticeUID=CO1.NTC.9479554</w:t>
        </w:r>
      </w:hyperlink>
    </w:p>
    <w:p w14:paraId="17D0544D" w14:textId="77777777" w:rsidR="00F23A2E" w:rsidRDefault="00F23A2E"/>
    <w:p w14:paraId="342DA4F3" w14:textId="77777777" w:rsidR="004927E1" w:rsidRDefault="004927E1"/>
    <w:p w14:paraId="047AA6D9" w14:textId="77777777" w:rsidR="00471BC5" w:rsidRDefault="00471BC5"/>
    <w:sectPr w:rsidR="00471BC5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1360"/>
    <w:rsid w:val="004204CE"/>
    <w:rsid w:val="00471BC5"/>
    <w:rsid w:val="004927E1"/>
    <w:rsid w:val="00515585"/>
    <w:rsid w:val="00856AA2"/>
    <w:rsid w:val="009C3977"/>
    <w:rsid w:val="00BF2F6D"/>
    <w:rsid w:val="00CD1360"/>
    <w:rsid w:val="00D20FFC"/>
    <w:rsid w:val="00DB45E7"/>
    <w:rsid w:val="00DC2EDD"/>
    <w:rsid w:val="00F13FBD"/>
    <w:rsid w:val="00F23A2E"/>
    <w:rsid w:val="00F827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566E6C"/>
  <w15:chartTrackingRefBased/>
  <w15:docId w15:val="{BCAED519-9060-4671-9415-3AEF0C7F9D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DC2EDD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DC2EDD"/>
    <w:rPr>
      <w:color w:val="605E5C"/>
      <w:shd w:val="clear" w:color="auto" w:fill="E1DFDD"/>
    </w:rPr>
  </w:style>
  <w:style w:type="character" w:styleId="Hipervnculovisitado">
    <w:name w:val="FollowedHyperlink"/>
    <w:basedOn w:val="Fuentedeprrafopredeter"/>
    <w:uiPriority w:val="99"/>
    <w:semiHidden/>
    <w:unhideWhenUsed/>
    <w:rsid w:val="00856AA2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community.secop.gov.co/Public/Tendering/OpportunityDetail/Index?noticeUID=CO1.NTC.9479554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35</Words>
  <Characters>197</Characters>
  <Application>Microsoft Office Word</Application>
  <DocSecurity>0</DocSecurity>
  <Lines>1</Lines>
  <Paragraphs>1</Paragraphs>
  <ScaleCrop>false</ScaleCrop>
  <Company/>
  <LinksUpToDate>false</LinksUpToDate>
  <CharactersWithSpaces>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ACOSTA</dc:creator>
  <cp:keywords/>
  <dc:description/>
  <cp:lastModifiedBy>DAVID ACOSTA</cp:lastModifiedBy>
  <cp:revision>13</cp:revision>
  <dcterms:created xsi:type="dcterms:W3CDTF">2026-09-17T02:21:00Z</dcterms:created>
  <dcterms:modified xsi:type="dcterms:W3CDTF">2026-09-17T03:40:00Z</dcterms:modified>
</cp:coreProperties>
</file>